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8D47F5" w:rsidRDefault="008D47F5" w:rsidP="008D47F5">
      <w:pPr>
        <w:spacing w:after="0" w:line="240" w:lineRule="auto"/>
        <w:ind w:left="1416" w:firstLine="708"/>
        <w:jc w:val="both"/>
        <w:rPr>
          <w:rFonts w:ascii="Segoe UI" w:hAnsi="Segoe UI" w:cs="Segoe UI"/>
          <w:sz w:val="32"/>
          <w:szCs w:val="32"/>
        </w:rPr>
      </w:pPr>
      <w:r w:rsidRPr="008D47F5">
        <w:rPr>
          <w:rFonts w:ascii="Segoe UI" w:hAnsi="Segoe UI" w:cs="Segoe UI"/>
          <w:sz w:val="32"/>
          <w:szCs w:val="32"/>
        </w:rPr>
        <w:t xml:space="preserve">Арест на недвижимость </w:t>
      </w:r>
    </w:p>
    <w:p w:rsidR="008D47F5" w:rsidRPr="008D47F5" w:rsidRDefault="008D47F5" w:rsidP="008D47F5">
      <w:pPr>
        <w:spacing w:after="0" w:line="240" w:lineRule="auto"/>
        <w:ind w:left="1416" w:firstLine="708"/>
        <w:jc w:val="both"/>
        <w:rPr>
          <w:rFonts w:ascii="Segoe UI" w:hAnsi="Segoe UI" w:cs="Segoe UI"/>
          <w:sz w:val="32"/>
          <w:szCs w:val="32"/>
        </w:rPr>
      </w:pP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>На образовательном канале Управления Федеральной службы государственной регистрации, кадастра и картографии по Свердловской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D47F5">
        <w:rPr>
          <w:rFonts w:ascii="Segoe UI" w:hAnsi="Segoe UI" w:cs="Segoe UI"/>
          <w:sz w:val="24"/>
          <w:szCs w:val="24"/>
        </w:rPr>
        <w:t>в социальной сети «</w:t>
      </w:r>
      <w:proofErr w:type="spellStart"/>
      <w:r w:rsidRPr="008D47F5">
        <w:rPr>
          <w:rFonts w:ascii="Segoe UI" w:hAnsi="Segoe UI" w:cs="Segoe UI"/>
          <w:sz w:val="24"/>
          <w:szCs w:val="24"/>
        </w:rPr>
        <w:t>Instagram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состоялась очередная онлайн лекция «Школы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>».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В прямом эфире эксперты «Школы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рассмотрели вопросы порядка наложения арестов(запретов) на объекты недвижимого имущества, порядка направления документов от ГУ Федеральной службы судебных приставов по Свердловской области (ГУ ФССП СО)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(Управление), а также получения информации об объектах недвижимого имущества, необходимой заявителю при совершении сделок с объектами недвижимого имущества. 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ab/>
        <w:t xml:space="preserve">Арест (запрет) на свое недвижимое имущество рискуют получить граждане, имеющие задолженность по кредитам, алиментам, налогам, коммунальным платежам и др.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Документы о наложении арестов (запретов) на объекты недвижимости поступают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от судебных приставов, правоохранительных и судебных структур, а также налоговой службы.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С начала текущего года специалисты Управления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внесли в Единый государственный реестр недвижимости (ЕГРН) более 96 тыс. записей о наложении ареста (запрета) на объекты недвижимого имущества и более 38 тыс. записей о снятии ареста (запрета).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В соответствии с ч. 13 ст. 32 Федерального закона от 13.07.2015 № 218-ФЗ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уголовно-процессуальным законодательством Российской Федерации, направляют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Pr="008D47F5">
        <w:rPr>
          <w:rFonts w:ascii="Segoe UI" w:hAnsi="Segoe UI" w:cs="Segoe UI"/>
          <w:sz w:val="24"/>
          <w:szCs w:val="24"/>
        </w:rPr>
        <w:t xml:space="preserve">в срок не более чем 3 рабочих дня заверенную копию акта о наложении ареста, о запрете на совершение регистрационных действий с недвижимым имуществом или об избрании в качестве меры пресечения залога, а также заверенную копию акта о снятии ареста или запрета, о возврате залога залогодателю или об обращении залога в доход государства.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уведомляет заявителя о проведенном запрете на объект недвижимого имущества в течение 5 рабочих дней.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lastRenderedPageBreak/>
        <w:tab/>
        <w:t xml:space="preserve">Начальник отдела </w:t>
      </w:r>
      <w:proofErr w:type="spellStart"/>
      <w:r w:rsidRPr="008D47F5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недвижимости в электронном виде и арестов Управления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Ксения Алексеевна </w:t>
      </w:r>
      <w:proofErr w:type="spellStart"/>
      <w:r w:rsidRPr="008D47F5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напомнила слушателям о том, что владелец арестованной недвижимости (квартира, дом, здание, земельный участок) не сможет ею распоряжаться. То есть данную недвижимость невозможно будет продать, дарить и закладывать. 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Зарегистрированный в Едином государственном реестре недвижимости арест (запрет) – это безусловная причина для приостановления сделки купли-продажи. Поэтому решив приобрести земельный участок, жилой дом или квартиру, покупателю необходимо проверить объект недвижимости на наличие зарегистрированных арестов.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Чтобы получить достоверную информацию о наличии обременения объекта недвижимости, рекомендуем при совершении сделки с объектом недвижимого имущества заранее заказывать выписку из Единого государственного реестра недвижимости. 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Запросить выписку из Единого государственного реестра недвижимости можно через МФЦ, либо на сайте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www.rosreestr.gov.ru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www.rosreestr.gov.ru в сервисе «Справочная информация по объектам недвижимости в режиме </w:t>
      </w:r>
      <w:proofErr w:type="spellStart"/>
      <w:r w:rsidRPr="008D47F5">
        <w:rPr>
          <w:rFonts w:ascii="Segoe UI" w:hAnsi="Segoe UI" w:cs="Segoe UI"/>
          <w:sz w:val="24"/>
          <w:szCs w:val="24"/>
        </w:rPr>
        <w:t>online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(раздел «Права/Ограничения) можно получить информацию о наличии ареста на недвижимость. Обращаем внимание, что сведения данного сервиса носят справочный характер, поскольку 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Для отмены ареста (запрета) на недвижимое имущество заявителю не нужно направлять документы о снятии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области, так как согласно Федеральному закону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направляют нам заверенную копию акта о снятии ареста или запрета. По соглашению о взаимодействии между </w:t>
      </w:r>
      <w:r>
        <w:rPr>
          <w:rFonts w:ascii="Segoe UI" w:hAnsi="Segoe UI" w:cs="Segoe UI"/>
          <w:sz w:val="24"/>
          <w:szCs w:val="24"/>
        </w:rPr>
        <w:t xml:space="preserve">ГУ </w:t>
      </w:r>
      <w:r w:rsidRPr="008D47F5">
        <w:rPr>
          <w:rFonts w:ascii="Segoe UI" w:hAnsi="Segoe UI" w:cs="Segoe UI"/>
          <w:sz w:val="24"/>
          <w:szCs w:val="24"/>
        </w:rPr>
        <w:t xml:space="preserve">УФССП СО и Управлением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предусмотрено, что копии постановления об отмене ареста имущества должника в форме бумажного документа могут быть представлены в орган, осуществляющий государственную регистрацию прав (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D47F5">
        <w:rPr>
          <w:rFonts w:ascii="Segoe UI" w:hAnsi="Segoe UI" w:cs="Segoe UI"/>
          <w:sz w:val="24"/>
          <w:szCs w:val="24"/>
        </w:rPr>
        <w:t>), непосредственно судебным приставом-исполнителем, его вынесшим, либо направлены судебным приставом-исполнителем почтовой связью.</w:t>
      </w:r>
    </w:p>
    <w:p w:rsid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С проведенными трансляциями, можно ознакомиться по ссылке </w:t>
      </w:r>
      <w:hyperlink r:id="rId7" w:history="1">
        <w:r w:rsidRPr="008D47F5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CA00BD" w:rsidRPr="008D47F5" w:rsidRDefault="00CA00BD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00BD" w:rsidRDefault="007761FB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93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F82241" w:rsidRPr="00F8224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="00F82241" w:rsidRPr="00F8224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82241" w:rsidRPr="00F82241">
        <w:rPr>
          <w:rFonts w:ascii="Segoe UI" w:hAnsi="Segoe UI" w:cs="Segoe UI"/>
          <w:sz w:val="18"/>
          <w:szCs w:val="18"/>
        </w:rPr>
        <w:t xml:space="preserve"> по Свердловской области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эл. почта:</w:t>
      </w:r>
      <w:r w:rsidR="00F8224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875688" w:rsidRDefault="00875688" w:rsidP="004104A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875688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C"/>
    <w:rsid w:val="00081991"/>
    <w:rsid w:val="00082330"/>
    <w:rsid w:val="0009598A"/>
    <w:rsid w:val="000D017D"/>
    <w:rsid w:val="00101253"/>
    <w:rsid w:val="001F3D83"/>
    <w:rsid w:val="00235800"/>
    <w:rsid w:val="002422E0"/>
    <w:rsid w:val="0025457B"/>
    <w:rsid w:val="00256D4E"/>
    <w:rsid w:val="0025780C"/>
    <w:rsid w:val="00263F25"/>
    <w:rsid w:val="002704D8"/>
    <w:rsid w:val="002D476D"/>
    <w:rsid w:val="003141F4"/>
    <w:rsid w:val="003560B9"/>
    <w:rsid w:val="00375532"/>
    <w:rsid w:val="0038385C"/>
    <w:rsid w:val="00396572"/>
    <w:rsid w:val="003C111C"/>
    <w:rsid w:val="003C6175"/>
    <w:rsid w:val="004104AC"/>
    <w:rsid w:val="004167CD"/>
    <w:rsid w:val="004312DC"/>
    <w:rsid w:val="0048531F"/>
    <w:rsid w:val="00493695"/>
    <w:rsid w:val="00516B69"/>
    <w:rsid w:val="00585C3A"/>
    <w:rsid w:val="005C4280"/>
    <w:rsid w:val="005C6540"/>
    <w:rsid w:val="005D1082"/>
    <w:rsid w:val="005D695D"/>
    <w:rsid w:val="005E51AD"/>
    <w:rsid w:val="0064641F"/>
    <w:rsid w:val="00646BCF"/>
    <w:rsid w:val="006873A8"/>
    <w:rsid w:val="00692DFA"/>
    <w:rsid w:val="006A2684"/>
    <w:rsid w:val="006C3724"/>
    <w:rsid w:val="007143ED"/>
    <w:rsid w:val="007761FB"/>
    <w:rsid w:val="0077726E"/>
    <w:rsid w:val="007A1803"/>
    <w:rsid w:val="00827C3A"/>
    <w:rsid w:val="00875688"/>
    <w:rsid w:val="008D47F5"/>
    <w:rsid w:val="008E1061"/>
    <w:rsid w:val="009162E0"/>
    <w:rsid w:val="0094529C"/>
    <w:rsid w:val="00960B39"/>
    <w:rsid w:val="00997803"/>
    <w:rsid w:val="009C5080"/>
    <w:rsid w:val="00A0270C"/>
    <w:rsid w:val="00A20BD9"/>
    <w:rsid w:val="00A33822"/>
    <w:rsid w:val="00A81407"/>
    <w:rsid w:val="00AA1458"/>
    <w:rsid w:val="00AB15A9"/>
    <w:rsid w:val="00B277D0"/>
    <w:rsid w:val="00C67A3B"/>
    <w:rsid w:val="00C72824"/>
    <w:rsid w:val="00CA00BD"/>
    <w:rsid w:val="00CE7FC1"/>
    <w:rsid w:val="00D33AE2"/>
    <w:rsid w:val="00D502A3"/>
    <w:rsid w:val="00D95455"/>
    <w:rsid w:val="00DB301F"/>
    <w:rsid w:val="00E607BD"/>
    <w:rsid w:val="00E62920"/>
    <w:rsid w:val="00E67665"/>
    <w:rsid w:val="00E7134F"/>
    <w:rsid w:val="00E83752"/>
    <w:rsid w:val="00EC24BE"/>
    <w:rsid w:val="00ED3E54"/>
    <w:rsid w:val="00EE19A6"/>
    <w:rsid w:val="00EF3E05"/>
    <w:rsid w:val="00F161B1"/>
    <w:rsid w:val="00F16B1A"/>
    <w:rsid w:val="00F24FE7"/>
    <w:rsid w:val="00F82241"/>
    <w:rsid w:val="00F91E83"/>
    <w:rsid w:val="00FA1B66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20\&#1086;&#1082;&#1090;&#1103;&#1073;&#1088;&#1100;\_&#26625;&#29696;&#29696;&#28672;&#29440;&#14848;&#12032;&#12032;&#30464;&#30464;&#30464;&#11776;&#26880;&#28160;&#29440;&#29696;&#24832;&#26368;&#29184;&#24832;&#27904;&#11776;&#25344;&#28416;&#27904;&#12032;&#13824;&#13824;&#29184;&#28416;&#29440;&#29184;&#25856;&#25856;&#29440;&#29696;&#29184;&#12032;&#102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NShadrina</cp:lastModifiedBy>
  <cp:revision>2</cp:revision>
  <cp:lastPrinted>2020-10-16T09:08:00Z</cp:lastPrinted>
  <dcterms:created xsi:type="dcterms:W3CDTF">2020-10-23T09:38:00Z</dcterms:created>
  <dcterms:modified xsi:type="dcterms:W3CDTF">2020-10-23T09:38:00Z</dcterms:modified>
</cp:coreProperties>
</file>